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52" w:rsidRDefault="003179AD" w:rsidP="003179AD">
      <w:pPr>
        <w:tabs>
          <w:tab w:val="left" w:pos="1485"/>
        </w:tabs>
      </w:pPr>
      <w:r>
        <w:tab/>
      </w:r>
    </w:p>
    <w:p w:rsidR="00A51948" w:rsidRDefault="00777983">
      <w:pPr>
        <w:rPr>
          <w:sz w:val="32"/>
          <w:szCs w:val="32"/>
        </w:rPr>
      </w:pPr>
      <w:r>
        <w:rPr>
          <w:b/>
          <w:sz w:val="32"/>
          <w:szCs w:val="32"/>
        </w:rPr>
        <w:t>TOOL 2</w:t>
      </w:r>
      <w:r w:rsidR="00A51948" w:rsidRPr="00A51948">
        <w:rPr>
          <w:b/>
          <w:sz w:val="32"/>
          <w:szCs w:val="32"/>
        </w:rPr>
        <w:t xml:space="preserve">: </w:t>
      </w:r>
      <w:r w:rsidR="00A51948" w:rsidRPr="00A51948">
        <w:rPr>
          <w:sz w:val="32"/>
          <w:szCs w:val="32"/>
        </w:rPr>
        <w:t>Reference crisis, key markets and commodities needed by the shock-affected population</w:t>
      </w:r>
      <w:r>
        <w:rPr>
          <w:rStyle w:val="FootnoteReference"/>
          <w:sz w:val="32"/>
          <w:szCs w:val="32"/>
        </w:rPr>
        <w:footnoteReference w:id="1"/>
      </w:r>
    </w:p>
    <w:tbl>
      <w:tblPr>
        <w:tblW w:w="10890" w:type="dxa"/>
        <w:jc w:val="center"/>
        <w:tblLook w:val="04A0" w:firstRow="1" w:lastRow="0" w:firstColumn="1" w:lastColumn="0" w:noHBand="0" w:noVBand="1"/>
      </w:tblPr>
      <w:tblGrid>
        <w:gridCol w:w="760"/>
        <w:gridCol w:w="898"/>
        <w:gridCol w:w="506"/>
        <w:gridCol w:w="1962"/>
        <w:gridCol w:w="1866"/>
        <w:gridCol w:w="1358"/>
        <w:gridCol w:w="1180"/>
        <w:gridCol w:w="1180"/>
        <w:gridCol w:w="1180"/>
      </w:tblGrid>
      <w:tr w:rsidR="00A51948" w:rsidRPr="00A51948" w:rsidTr="00FA6845">
        <w:trPr>
          <w:trHeight w:val="1592"/>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948" w:rsidRPr="00A51948" w:rsidRDefault="00A51948" w:rsidP="00A51948">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Q1</w:t>
            </w:r>
          </w:p>
        </w:tc>
        <w:tc>
          <w:tcPr>
            <w:tcW w:w="5232" w:type="dxa"/>
            <w:gridSpan w:val="4"/>
            <w:tcBorders>
              <w:top w:val="single" w:sz="4" w:space="0" w:color="auto"/>
              <w:left w:val="nil"/>
              <w:bottom w:val="single" w:sz="4" w:space="0" w:color="auto"/>
              <w:right w:val="single" w:sz="4" w:space="0" w:color="auto"/>
            </w:tcBorders>
            <w:shd w:val="clear" w:color="auto" w:fill="auto"/>
            <w:hideMark/>
          </w:tcPr>
          <w:p w:rsidR="00A51948" w:rsidRDefault="00190BBD" w:rsidP="00A51948">
            <w:pPr>
              <w:spacing w:after="0" w:line="240" w:lineRule="auto"/>
              <w:rPr>
                <w:rFonts w:ascii="Calibri" w:eastAsia="Times New Roman" w:hAnsi="Calibri" w:cs="Times New Roman"/>
                <w:i/>
                <w:iCs/>
                <w:color w:val="000000"/>
                <w:sz w:val="20"/>
                <w:szCs w:val="20"/>
              </w:rPr>
            </w:pPr>
            <w:r>
              <w:rPr>
                <w:rFonts w:ascii="Calibri" w:eastAsia="Times New Roman" w:hAnsi="Calibri" w:cs="Times New Roman"/>
                <w:b/>
                <w:bCs/>
                <w:color w:val="000000"/>
                <w:sz w:val="24"/>
                <w:szCs w:val="24"/>
              </w:rPr>
              <w:t>Describe the type</w:t>
            </w:r>
            <w:r w:rsidR="00A51948">
              <w:rPr>
                <w:rFonts w:ascii="Calibri" w:eastAsia="Times New Roman" w:hAnsi="Calibri" w:cs="Times New Roman"/>
                <w:b/>
                <w:bCs/>
                <w:color w:val="000000"/>
                <w:sz w:val="24"/>
                <w:szCs w:val="24"/>
              </w:rPr>
              <w:t xml:space="preserve"> </w:t>
            </w:r>
            <w:r w:rsidR="00A51948" w:rsidRPr="00A51948">
              <w:rPr>
                <w:rFonts w:ascii="Calibri" w:eastAsia="Times New Roman" w:hAnsi="Calibri" w:cs="Times New Roman"/>
                <w:b/>
                <w:bCs/>
                <w:color w:val="000000"/>
                <w:sz w:val="24"/>
                <w:szCs w:val="24"/>
              </w:rPr>
              <w:t xml:space="preserve">of reference crisis </w:t>
            </w:r>
            <w:r w:rsidR="00A51948" w:rsidRPr="00A51948">
              <w:rPr>
                <w:rFonts w:ascii="Calibri" w:eastAsia="Times New Roman" w:hAnsi="Calibri" w:cs="Times New Roman"/>
                <w:b/>
                <w:bCs/>
                <w:color w:val="000000"/>
                <w:sz w:val="24"/>
                <w:szCs w:val="24"/>
              </w:rPr>
              <w:br/>
            </w:r>
            <w:r w:rsidR="00A51948" w:rsidRPr="00A51948">
              <w:rPr>
                <w:rFonts w:ascii="Calibri" w:eastAsia="Times New Roman" w:hAnsi="Calibri" w:cs="Times New Roman"/>
                <w:i/>
                <w:iCs/>
                <w:color w:val="000000"/>
                <w:sz w:val="20"/>
                <w:szCs w:val="20"/>
              </w:rPr>
              <w:t>(Give a brief description. Include the month(s) and year(s) when the crisis took place.</w:t>
            </w:r>
          </w:p>
          <w:p w:rsidR="00A51948" w:rsidRDefault="00A51948" w:rsidP="00A51948">
            <w:pPr>
              <w:spacing w:after="0" w:line="240" w:lineRule="auto"/>
              <w:rPr>
                <w:rFonts w:ascii="Calibri" w:eastAsia="Times New Roman" w:hAnsi="Calibri" w:cs="Times New Roman"/>
                <w:i/>
                <w:iCs/>
                <w:color w:val="000000"/>
                <w:sz w:val="20"/>
                <w:szCs w:val="20"/>
              </w:rPr>
            </w:pPr>
          </w:p>
          <w:p w:rsidR="00A51948" w:rsidRDefault="00A51948" w:rsidP="00A51948">
            <w:pPr>
              <w:spacing w:after="0" w:line="240" w:lineRule="auto"/>
              <w:rPr>
                <w:rFonts w:ascii="Calibri" w:eastAsia="Times New Roman" w:hAnsi="Calibri" w:cs="Times New Roman"/>
                <w:i/>
                <w:iCs/>
                <w:color w:val="000000"/>
                <w:sz w:val="20"/>
                <w:szCs w:val="20"/>
              </w:rPr>
            </w:pPr>
          </w:p>
          <w:p w:rsidR="00A51948" w:rsidRPr="00A51948" w:rsidRDefault="00A51948" w:rsidP="00A51948">
            <w:pPr>
              <w:spacing w:after="0" w:line="240" w:lineRule="auto"/>
              <w:rPr>
                <w:rFonts w:ascii="Calibri" w:eastAsia="Times New Roman" w:hAnsi="Calibri" w:cs="Times New Roman"/>
                <w:b/>
                <w:bCs/>
                <w:color w:val="000000"/>
                <w:sz w:val="24"/>
                <w:szCs w:val="24"/>
              </w:rPr>
            </w:pPr>
          </w:p>
        </w:tc>
        <w:tc>
          <w:tcPr>
            <w:tcW w:w="4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b/>
                <w:bCs/>
                <w:color w:val="000000"/>
                <w:sz w:val="24"/>
                <w:szCs w:val="24"/>
              </w:rPr>
            </w:pPr>
            <w:r w:rsidRPr="00A51948">
              <w:rPr>
                <w:rFonts w:ascii="Calibri" w:eastAsia="Times New Roman" w:hAnsi="Calibri" w:cs="Times New Roman"/>
                <w:b/>
                <w:bCs/>
                <w:color w:val="000000"/>
                <w:sz w:val="24"/>
                <w:szCs w:val="24"/>
              </w:rPr>
              <w:t> </w:t>
            </w:r>
          </w:p>
        </w:tc>
      </w:tr>
      <w:tr w:rsidR="00A51948" w:rsidRPr="00A51948" w:rsidTr="003179AD">
        <w:trPr>
          <w:trHeight w:val="132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51948" w:rsidRPr="00A51948" w:rsidRDefault="00A51948" w:rsidP="00A51948">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Q2</w:t>
            </w:r>
          </w:p>
        </w:tc>
        <w:tc>
          <w:tcPr>
            <w:tcW w:w="5232" w:type="dxa"/>
            <w:gridSpan w:val="4"/>
            <w:tcBorders>
              <w:top w:val="single" w:sz="4" w:space="0" w:color="auto"/>
              <w:left w:val="nil"/>
              <w:bottom w:val="single" w:sz="4" w:space="0" w:color="auto"/>
              <w:right w:val="single" w:sz="4" w:space="0" w:color="auto"/>
            </w:tcBorders>
            <w:shd w:val="clear" w:color="auto" w:fill="auto"/>
            <w:hideMark/>
          </w:tcPr>
          <w:p w:rsidR="00A51948" w:rsidRPr="00A51948" w:rsidRDefault="00A51948" w:rsidP="00F25BC8">
            <w:pPr>
              <w:spacing w:after="0" w:line="240" w:lineRule="auto"/>
              <w:rPr>
                <w:rFonts w:ascii="Calibri" w:eastAsia="Times New Roman" w:hAnsi="Calibri" w:cs="Times New Roman"/>
                <w:b/>
                <w:bCs/>
                <w:color w:val="000000"/>
                <w:sz w:val="24"/>
                <w:szCs w:val="24"/>
              </w:rPr>
            </w:pPr>
            <w:r w:rsidRPr="00A51948">
              <w:rPr>
                <w:rFonts w:ascii="Calibri" w:eastAsia="Times New Roman" w:hAnsi="Calibri" w:cs="Times New Roman"/>
                <w:b/>
                <w:bCs/>
                <w:color w:val="000000"/>
                <w:sz w:val="24"/>
                <w:szCs w:val="24"/>
              </w:rPr>
              <w:t xml:space="preserve">Name the </w:t>
            </w:r>
            <w:r w:rsidR="00190BBD">
              <w:rPr>
                <w:rFonts w:ascii="Calibri" w:eastAsia="Times New Roman" w:hAnsi="Calibri" w:cs="Times New Roman"/>
                <w:b/>
                <w:bCs/>
                <w:color w:val="000000"/>
                <w:sz w:val="24"/>
                <w:szCs w:val="24"/>
              </w:rPr>
              <w:t xml:space="preserve">area(s) affected by the </w:t>
            </w:r>
            <w:r w:rsidR="00F25BC8">
              <w:rPr>
                <w:rFonts w:ascii="Calibri" w:eastAsia="Times New Roman" w:hAnsi="Calibri" w:cs="Times New Roman"/>
                <w:b/>
                <w:bCs/>
                <w:color w:val="000000"/>
                <w:sz w:val="24"/>
                <w:szCs w:val="24"/>
              </w:rPr>
              <w:t>crisis</w:t>
            </w:r>
            <w:r w:rsidR="00190BBD">
              <w:rPr>
                <w:rFonts w:ascii="Calibri" w:eastAsia="Times New Roman" w:hAnsi="Calibri" w:cs="Times New Roman"/>
                <w:b/>
                <w:bCs/>
                <w:color w:val="000000"/>
                <w:sz w:val="24"/>
                <w:szCs w:val="24"/>
              </w:rPr>
              <w:t>.</w:t>
            </w:r>
            <w:r w:rsidRPr="00A51948">
              <w:rPr>
                <w:rFonts w:ascii="Calibri" w:eastAsia="Times New Roman" w:hAnsi="Calibri" w:cs="Times New Roman"/>
                <w:b/>
                <w:bCs/>
                <w:color w:val="000000"/>
                <w:sz w:val="24"/>
                <w:szCs w:val="24"/>
              </w:rPr>
              <w:br/>
            </w:r>
            <w:r w:rsidRPr="00A51948">
              <w:rPr>
                <w:rFonts w:ascii="Calibri" w:eastAsia="Times New Roman" w:hAnsi="Calibri" w:cs="Times New Roman"/>
                <w:i/>
                <w:iCs/>
                <w:color w:val="000000"/>
                <w:sz w:val="20"/>
                <w:szCs w:val="20"/>
              </w:rPr>
              <w:t xml:space="preserve">(e.g., </w:t>
            </w:r>
            <w:r w:rsidR="00190BBD">
              <w:rPr>
                <w:rFonts w:ascii="Calibri" w:eastAsia="Times New Roman" w:hAnsi="Calibri" w:cs="Times New Roman"/>
                <w:i/>
                <w:iCs/>
                <w:color w:val="000000"/>
                <w:sz w:val="20"/>
                <w:szCs w:val="20"/>
              </w:rPr>
              <w:t>district</w:t>
            </w:r>
            <w:r w:rsidRPr="00A51948">
              <w:rPr>
                <w:rFonts w:ascii="Calibri" w:eastAsia="Times New Roman" w:hAnsi="Calibri" w:cs="Times New Roman"/>
                <w:i/>
                <w:iCs/>
                <w:color w:val="000000"/>
                <w:sz w:val="20"/>
                <w:szCs w:val="20"/>
              </w:rPr>
              <w:t xml:space="preserve">, community or </w:t>
            </w:r>
            <w:r w:rsidR="00190BBD">
              <w:rPr>
                <w:rFonts w:ascii="Calibri" w:eastAsia="Times New Roman" w:hAnsi="Calibri" w:cs="Times New Roman"/>
                <w:i/>
                <w:iCs/>
                <w:color w:val="000000"/>
                <w:sz w:val="20"/>
                <w:szCs w:val="20"/>
              </w:rPr>
              <w:t xml:space="preserve">other </w:t>
            </w:r>
            <w:r w:rsidRPr="00A51948">
              <w:rPr>
                <w:rFonts w:ascii="Calibri" w:eastAsia="Times New Roman" w:hAnsi="Calibri" w:cs="Times New Roman"/>
                <w:i/>
                <w:iCs/>
                <w:color w:val="000000"/>
                <w:sz w:val="20"/>
                <w:szCs w:val="20"/>
              </w:rPr>
              <w:t>area. Organize a map of the area.)</w:t>
            </w:r>
          </w:p>
        </w:tc>
        <w:tc>
          <w:tcPr>
            <w:tcW w:w="4898" w:type="dxa"/>
            <w:gridSpan w:val="4"/>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i/>
                <w:iCs/>
                <w:color w:val="000000"/>
                <w:sz w:val="24"/>
                <w:szCs w:val="24"/>
              </w:rPr>
            </w:pPr>
            <w:r w:rsidRPr="00A51948">
              <w:rPr>
                <w:rFonts w:ascii="Calibri" w:eastAsia="Times New Roman" w:hAnsi="Calibri" w:cs="Times New Roman"/>
                <w:i/>
                <w:iCs/>
                <w:color w:val="000000"/>
                <w:sz w:val="24"/>
                <w:szCs w:val="24"/>
              </w:rPr>
              <w:t> </w:t>
            </w:r>
          </w:p>
        </w:tc>
      </w:tr>
      <w:tr w:rsidR="00A51948" w:rsidRPr="00A51948" w:rsidTr="003179AD">
        <w:trPr>
          <w:trHeight w:val="375"/>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948" w:rsidRPr="00A51948" w:rsidRDefault="00A51948" w:rsidP="00A51948">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Q3</w:t>
            </w:r>
          </w:p>
        </w:tc>
        <w:tc>
          <w:tcPr>
            <w:tcW w:w="52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A51948" w:rsidRPr="00A51948" w:rsidRDefault="00A51948" w:rsidP="00A51948">
            <w:pPr>
              <w:spacing w:after="0" w:line="240" w:lineRule="auto"/>
              <w:rPr>
                <w:rFonts w:ascii="Calibri" w:eastAsia="Times New Roman" w:hAnsi="Calibri" w:cs="Times New Roman"/>
                <w:color w:val="000000"/>
              </w:rPr>
            </w:pPr>
            <w:r w:rsidRPr="00A51948">
              <w:rPr>
                <w:rFonts w:ascii="Calibri" w:eastAsia="Times New Roman" w:hAnsi="Calibri" w:cs="Times New Roman"/>
                <w:b/>
                <w:bCs/>
                <w:color w:val="000000"/>
              </w:rPr>
              <w:t>What was the population size in the affected area(s) during the time of the crisis?</w:t>
            </w:r>
            <w:r w:rsidRPr="00A51948">
              <w:rPr>
                <w:rFonts w:ascii="Calibri" w:eastAsia="Times New Roman" w:hAnsi="Calibri" w:cs="Times New Roman"/>
                <w:color w:val="000000"/>
              </w:rPr>
              <w:br/>
            </w:r>
            <w:r w:rsidRPr="00A51948">
              <w:rPr>
                <w:rFonts w:ascii="Calibri" w:eastAsia="Times New Roman" w:hAnsi="Calibri" w:cs="Times New Roman"/>
                <w:color w:val="000000"/>
              </w:rPr>
              <w:br/>
            </w:r>
            <w:r w:rsidRPr="00A51948">
              <w:rPr>
                <w:rFonts w:ascii="Calibri" w:eastAsia="Times New Roman" w:hAnsi="Calibri" w:cs="Times New Roman"/>
                <w:i/>
                <w:iCs/>
                <w:color w:val="000000"/>
                <w:sz w:val="20"/>
                <w:szCs w:val="20"/>
              </w:rPr>
              <w:t>(Number of households and people. If the population varied during the crisis, give population estimates during the worst part of the crisis.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b/>
                <w:bCs/>
                <w:color w:val="000000"/>
                <w:sz w:val="24"/>
                <w:szCs w:val="24"/>
              </w:rPr>
            </w:pPr>
            <w:r w:rsidRPr="00A51948">
              <w:rPr>
                <w:rFonts w:ascii="Calibri" w:eastAsia="Times New Roman" w:hAnsi="Calibri" w:cs="Times New Roman"/>
                <w:b/>
                <w:bCs/>
                <w:color w:val="000000"/>
                <w:sz w:val="24"/>
                <w:szCs w:val="24"/>
              </w:rPr>
              <w:t>Total population</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b/>
                <w:bCs/>
                <w:color w:val="000000"/>
                <w:sz w:val="24"/>
                <w:szCs w:val="24"/>
              </w:rPr>
            </w:pPr>
            <w:r w:rsidRPr="00A51948">
              <w:rPr>
                <w:rFonts w:ascii="Calibri" w:eastAsia="Times New Roman" w:hAnsi="Calibri" w:cs="Times New Roman"/>
                <w:b/>
                <w:bCs/>
                <w:color w:val="000000"/>
                <w:sz w:val="24"/>
                <w:szCs w:val="24"/>
              </w:rPr>
              <w:t>Affected population</w:t>
            </w:r>
          </w:p>
        </w:tc>
      </w:tr>
      <w:tr w:rsidR="00A51948" w:rsidRPr="00A51948" w:rsidTr="003179AD">
        <w:trPr>
          <w:trHeight w:val="1395"/>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A51948" w:rsidRPr="00A51948" w:rsidTr="003179AD">
        <w:trPr>
          <w:trHeight w:val="915"/>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948" w:rsidRPr="00A51948" w:rsidRDefault="00A51948" w:rsidP="00A51948">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Q4</w:t>
            </w:r>
          </w:p>
        </w:tc>
        <w:tc>
          <w:tcPr>
            <w:tcW w:w="10130" w:type="dxa"/>
            <w:gridSpan w:val="8"/>
            <w:tcBorders>
              <w:top w:val="single" w:sz="4" w:space="0" w:color="auto"/>
              <w:left w:val="nil"/>
              <w:bottom w:val="single" w:sz="4" w:space="0" w:color="auto"/>
              <w:right w:val="single" w:sz="4" w:space="0" w:color="auto"/>
            </w:tcBorders>
            <w:shd w:val="clear" w:color="auto" w:fill="auto"/>
            <w:hideMark/>
          </w:tcPr>
          <w:p w:rsidR="00A51948" w:rsidRPr="00A51948" w:rsidRDefault="00A51948" w:rsidP="00F25BC8">
            <w:pPr>
              <w:spacing w:after="0" w:line="240" w:lineRule="auto"/>
              <w:rPr>
                <w:rFonts w:ascii="Calibri" w:eastAsia="Times New Roman" w:hAnsi="Calibri" w:cs="Times New Roman"/>
                <w:color w:val="000000"/>
              </w:rPr>
            </w:pPr>
            <w:r w:rsidRPr="00A51948">
              <w:rPr>
                <w:rFonts w:ascii="Calibri" w:eastAsia="Times New Roman" w:hAnsi="Calibri" w:cs="Times New Roman"/>
                <w:b/>
                <w:bCs/>
                <w:color w:val="000000"/>
              </w:rPr>
              <w:t xml:space="preserve">How did the size of the population in the affected area change due to the </w:t>
            </w:r>
            <w:r w:rsidR="00F25BC8">
              <w:rPr>
                <w:rFonts w:ascii="Calibri" w:eastAsia="Times New Roman" w:hAnsi="Calibri" w:cs="Times New Roman"/>
                <w:b/>
                <w:bCs/>
                <w:color w:val="000000"/>
              </w:rPr>
              <w:t>crisis</w:t>
            </w:r>
            <w:r w:rsidRPr="00A51948">
              <w:rPr>
                <w:rFonts w:ascii="Calibri" w:eastAsia="Times New Roman" w:hAnsi="Calibri" w:cs="Times New Roman"/>
                <w:b/>
                <w:bCs/>
                <w:color w:val="000000"/>
              </w:rPr>
              <w:t>?</w:t>
            </w:r>
            <w:r w:rsidRPr="00A51948">
              <w:rPr>
                <w:rFonts w:ascii="Calibri" w:eastAsia="Times New Roman" w:hAnsi="Calibri" w:cs="Times New Roman"/>
                <w:color w:val="000000"/>
              </w:rPr>
              <w:br/>
            </w:r>
            <w:r w:rsidRPr="00A51948">
              <w:rPr>
                <w:rFonts w:ascii="Calibri" w:eastAsia="Times New Roman" w:hAnsi="Calibri" w:cs="Times New Roman"/>
                <w:i/>
                <w:iCs/>
                <w:color w:val="000000"/>
                <w:sz w:val="20"/>
                <w:szCs w:val="20"/>
              </w:rPr>
              <w:t>(If the total size of the population changed as a consequence of the crisis, potential total demand may have changed. Therefore, try to establish the size of the population before and after the shock and explain the change.)</w:t>
            </w:r>
          </w:p>
        </w:tc>
      </w:tr>
      <w:tr w:rsidR="00A51948" w:rsidRPr="00A51948" w:rsidTr="00FA6845">
        <w:trPr>
          <w:trHeight w:val="1268"/>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0130" w:type="dxa"/>
            <w:gridSpan w:val="8"/>
            <w:tcBorders>
              <w:top w:val="single" w:sz="4" w:space="0" w:color="auto"/>
              <w:left w:val="nil"/>
              <w:bottom w:val="single" w:sz="4" w:space="0" w:color="auto"/>
              <w:right w:val="single" w:sz="4" w:space="0" w:color="auto"/>
            </w:tcBorders>
            <w:shd w:val="clear" w:color="auto" w:fill="auto"/>
            <w:hideMark/>
          </w:tcPr>
          <w:p w:rsidR="00A51948" w:rsidRPr="00A51948" w:rsidRDefault="00A51948" w:rsidP="00FA6845">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A51948" w:rsidRPr="00A51948" w:rsidTr="003179AD">
        <w:trPr>
          <w:trHeight w:val="2895"/>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948" w:rsidRPr="00A51948" w:rsidRDefault="00A51948" w:rsidP="00A51948">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Q5</w:t>
            </w:r>
          </w:p>
        </w:tc>
        <w:tc>
          <w:tcPr>
            <w:tcW w:w="1404" w:type="dxa"/>
            <w:gridSpan w:val="2"/>
            <w:tcBorders>
              <w:top w:val="single" w:sz="4" w:space="0" w:color="auto"/>
              <w:left w:val="nil"/>
              <w:bottom w:val="single" w:sz="4" w:space="0" w:color="auto"/>
              <w:right w:val="single" w:sz="4" w:space="0" w:color="auto"/>
            </w:tcBorders>
            <w:shd w:val="clear" w:color="auto" w:fill="auto"/>
            <w:hideMark/>
          </w:tcPr>
          <w:p w:rsidR="00A51948" w:rsidRPr="00A51948" w:rsidRDefault="00A51948" w:rsidP="00A51948">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 xml:space="preserve">A. What were the </w:t>
            </w:r>
            <w:r>
              <w:rPr>
                <w:rFonts w:ascii="Calibri" w:eastAsia="Times New Roman" w:hAnsi="Calibri" w:cs="Times New Roman"/>
                <w:b/>
                <w:bCs/>
                <w:color w:val="000000"/>
              </w:rPr>
              <w:t xml:space="preserve">4 most important commodities </w:t>
            </w:r>
            <w:r w:rsidRPr="00A51948">
              <w:rPr>
                <w:rFonts w:ascii="Calibri" w:eastAsia="Times New Roman" w:hAnsi="Calibri" w:cs="Times New Roman"/>
                <w:b/>
                <w:bCs/>
                <w:color w:val="000000"/>
              </w:rPr>
              <w:t>needed by</w:t>
            </w:r>
            <w:r w:rsidRPr="00A51948">
              <w:rPr>
                <w:rFonts w:ascii="Calibri" w:eastAsia="Times New Roman" w:hAnsi="Calibri" w:cs="Times New Roman"/>
                <w:b/>
                <w:bCs/>
                <w:color w:val="000000"/>
              </w:rPr>
              <w:br/>
              <w:t>the affected population?</w:t>
            </w:r>
            <w:r w:rsidRPr="00A51948">
              <w:rPr>
                <w:rFonts w:ascii="Calibri" w:eastAsia="Times New Roman" w:hAnsi="Calibri" w:cs="Times New Roman"/>
                <w:b/>
                <w:bCs/>
                <w:color w:val="000000"/>
              </w:rPr>
              <w:br/>
            </w:r>
            <w:r w:rsidRPr="00A51948">
              <w:rPr>
                <w:rFonts w:ascii="Calibri" w:eastAsia="Times New Roman" w:hAnsi="Calibri" w:cs="Times New Roman"/>
                <w:b/>
                <w:bCs/>
                <w:color w:val="000000"/>
              </w:rPr>
              <w:br/>
            </w:r>
            <w:r w:rsidRPr="00A51948">
              <w:rPr>
                <w:rFonts w:ascii="Calibri" w:eastAsia="Times New Roman" w:hAnsi="Calibri" w:cs="Times New Roman"/>
                <w:i/>
                <w:iCs/>
                <w:color w:val="000000"/>
                <w:sz w:val="20"/>
                <w:szCs w:val="20"/>
              </w:rPr>
              <w:t>(Note them in order of importance)</w:t>
            </w:r>
          </w:p>
        </w:tc>
        <w:tc>
          <w:tcPr>
            <w:tcW w:w="3828" w:type="dxa"/>
            <w:gridSpan w:val="2"/>
            <w:tcBorders>
              <w:top w:val="single" w:sz="4" w:space="0" w:color="auto"/>
              <w:left w:val="nil"/>
              <w:bottom w:val="single" w:sz="4" w:space="0" w:color="auto"/>
              <w:right w:val="single" w:sz="4" w:space="0" w:color="auto"/>
            </w:tcBorders>
            <w:shd w:val="clear" w:color="auto" w:fill="auto"/>
            <w:hideMark/>
          </w:tcPr>
          <w:p w:rsidR="00A51948" w:rsidRPr="00A51948" w:rsidRDefault="00A51948" w:rsidP="00A51948">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B. How much/many does a typical household need PER DAY/ WEEK/MONTH for/of</w:t>
            </w:r>
            <w:r>
              <w:rPr>
                <w:rFonts w:ascii="Calibri" w:eastAsia="Times New Roman" w:hAnsi="Calibri" w:cs="Times New Roman"/>
                <w:b/>
                <w:bCs/>
                <w:color w:val="000000"/>
              </w:rPr>
              <w:t xml:space="preserve"> each of the listed co</w:t>
            </w:r>
            <w:bookmarkStart w:id="0" w:name="_GoBack"/>
            <w:bookmarkEnd w:id="0"/>
            <w:r>
              <w:rPr>
                <w:rFonts w:ascii="Calibri" w:eastAsia="Times New Roman" w:hAnsi="Calibri" w:cs="Times New Roman"/>
                <w:b/>
                <w:bCs/>
                <w:color w:val="000000"/>
              </w:rPr>
              <w:t>mmodities</w:t>
            </w:r>
            <w:r w:rsidRPr="00A51948">
              <w:rPr>
                <w:rFonts w:ascii="Calibri" w:eastAsia="Times New Roman" w:hAnsi="Calibri" w:cs="Times New Roman"/>
                <w:b/>
                <w:bCs/>
                <w:color w:val="000000"/>
              </w:rPr>
              <w:t>?</w:t>
            </w:r>
          </w:p>
        </w:tc>
        <w:tc>
          <w:tcPr>
            <w:tcW w:w="2538" w:type="dxa"/>
            <w:gridSpan w:val="2"/>
            <w:tcBorders>
              <w:top w:val="single" w:sz="4" w:space="0" w:color="auto"/>
              <w:left w:val="nil"/>
              <w:bottom w:val="single" w:sz="4" w:space="0" w:color="auto"/>
              <w:right w:val="single" w:sz="4" w:space="0" w:color="auto"/>
            </w:tcBorders>
            <w:shd w:val="clear" w:color="auto" w:fill="auto"/>
            <w:hideMark/>
          </w:tcPr>
          <w:p w:rsidR="00A51948" w:rsidRPr="00A51948" w:rsidRDefault="00A51948" w:rsidP="00A5194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C. When were these commodities </w:t>
            </w:r>
            <w:r w:rsidRPr="00A51948">
              <w:rPr>
                <w:rFonts w:ascii="Calibri" w:eastAsia="Times New Roman" w:hAnsi="Calibri" w:cs="Times New Roman"/>
                <w:b/>
                <w:bCs/>
                <w:color w:val="000000"/>
              </w:rPr>
              <w:t>needed after the shock?</w:t>
            </w:r>
          </w:p>
        </w:tc>
        <w:tc>
          <w:tcPr>
            <w:tcW w:w="2360" w:type="dxa"/>
            <w:gridSpan w:val="2"/>
            <w:tcBorders>
              <w:top w:val="single" w:sz="4" w:space="0" w:color="auto"/>
              <w:left w:val="nil"/>
              <w:bottom w:val="single" w:sz="4" w:space="0" w:color="auto"/>
              <w:right w:val="single" w:sz="4" w:space="0" w:color="auto"/>
            </w:tcBorders>
            <w:shd w:val="clear" w:color="auto" w:fill="auto"/>
            <w:hideMark/>
          </w:tcPr>
          <w:p w:rsidR="00A51948" w:rsidRPr="00A51948" w:rsidRDefault="00A51948" w:rsidP="00A51948">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D. For how long were they needed?</w:t>
            </w:r>
          </w:p>
        </w:tc>
      </w:tr>
      <w:tr w:rsidR="00A51948"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1</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A51948"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2</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A51948" w:rsidRPr="00A51948" w:rsidTr="00FA6845">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000000"/>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3</w:t>
            </w:r>
          </w:p>
        </w:tc>
        <w:tc>
          <w:tcPr>
            <w:tcW w:w="3828" w:type="dxa"/>
            <w:gridSpan w:val="2"/>
            <w:tcBorders>
              <w:top w:val="single" w:sz="4" w:space="0" w:color="000000"/>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000000"/>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000000"/>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A51948"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4</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A51948" w:rsidRPr="00A51948" w:rsidTr="00F25BC8">
        <w:trPr>
          <w:trHeight w:val="980"/>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948" w:rsidRPr="00A51948" w:rsidRDefault="00A51948" w:rsidP="00A51948">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Q6</w:t>
            </w:r>
          </w:p>
        </w:tc>
        <w:tc>
          <w:tcPr>
            <w:tcW w:w="10130" w:type="dxa"/>
            <w:gridSpan w:val="8"/>
            <w:tcBorders>
              <w:top w:val="single" w:sz="4" w:space="0" w:color="auto"/>
              <w:left w:val="nil"/>
              <w:bottom w:val="single" w:sz="4" w:space="0" w:color="auto"/>
              <w:right w:val="single" w:sz="4" w:space="0" w:color="auto"/>
            </w:tcBorders>
            <w:shd w:val="clear" w:color="auto" w:fill="auto"/>
            <w:hideMark/>
          </w:tcPr>
          <w:p w:rsidR="00A51948" w:rsidRPr="00A51948" w:rsidRDefault="00A51948" w:rsidP="00A51948">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List the communities that were affected by the shock, their population size, and the marketplaces they normally frequented and alternative/close markets.</w:t>
            </w:r>
            <w:r w:rsidRPr="00A51948">
              <w:rPr>
                <w:rFonts w:ascii="Calibri" w:eastAsia="Times New Roman" w:hAnsi="Calibri" w:cs="Times New Roman"/>
                <w:b/>
                <w:bCs/>
                <w:color w:val="000000"/>
              </w:rPr>
              <w:br/>
            </w:r>
            <w:r w:rsidRPr="00A51948">
              <w:rPr>
                <w:rFonts w:ascii="Calibri" w:eastAsia="Times New Roman" w:hAnsi="Calibri" w:cs="Times New Roman"/>
                <w:i/>
                <w:iCs/>
                <w:color w:val="000000"/>
                <w:sz w:val="20"/>
                <w:szCs w:val="20"/>
              </w:rPr>
              <w:t>(Try and cluster the communities according to the markets they use)</w:t>
            </w:r>
          </w:p>
        </w:tc>
      </w:tr>
      <w:tr w:rsidR="00A51948" w:rsidRPr="00A51948" w:rsidTr="003179AD">
        <w:trPr>
          <w:trHeight w:val="720"/>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vAlign w:val="center"/>
            <w:hideMark/>
          </w:tcPr>
          <w:p w:rsidR="00A51948" w:rsidRPr="00A51948" w:rsidRDefault="00A51948" w:rsidP="00A51948">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Community name</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A51948" w:rsidRPr="00A51948" w:rsidRDefault="00A51948" w:rsidP="00A51948">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 xml:space="preserve">Population size </w:t>
            </w:r>
            <w:r w:rsidRPr="00A51948">
              <w:rPr>
                <w:rFonts w:ascii="Calibri" w:eastAsia="Times New Roman" w:hAnsi="Calibri" w:cs="Times New Roman"/>
                <w:color w:val="000000"/>
                <w:sz w:val="20"/>
                <w:szCs w:val="20"/>
              </w:rPr>
              <w:br/>
            </w:r>
            <w:r w:rsidRPr="00A51948">
              <w:rPr>
                <w:rFonts w:ascii="Calibri" w:eastAsia="Times New Roman" w:hAnsi="Calibri" w:cs="Times New Roman"/>
                <w:i/>
                <w:iCs/>
                <w:color w:val="000000"/>
                <w:sz w:val="20"/>
                <w:szCs w:val="20"/>
              </w:rPr>
              <w:t>(households)</w:t>
            </w:r>
          </w:p>
        </w:tc>
        <w:tc>
          <w:tcPr>
            <w:tcW w:w="2538" w:type="dxa"/>
            <w:gridSpan w:val="2"/>
            <w:tcBorders>
              <w:top w:val="single" w:sz="4" w:space="0" w:color="auto"/>
              <w:left w:val="nil"/>
              <w:bottom w:val="single" w:sz="4" w:space="0" w:color="auto"/>
              <w:right w:val="single" w:sz="4" w:space="0" w:color="auto"/>
            </w:tcBorders>
            <w:shd w:val="clear" w:color="auto" w:fill="auto"/>
            <w:vAlign w:val="center"/>
            <w:hideMark/>
          </w:tcPr>
          <w:p w:rsidR="00A51948" w:rsidRPr="00A51948" w:rsidRDefault="00A51948" w:rsidP="00A51948">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Name of the marketplace used normally</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51948" w:rsidRPr="00A51948" w:rsidRDefault="00A51948" w:rsidP="00A51948">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Alternative/closest</w:t>
            </w:r>
            <w:r w:rsidRPr="00A51948">
              <w:rPr>
                <w:rFonts w:ascii="Calibri" w:eastAsia="Times New Roman" w:hAnsi="Calibri" w:cs="Times New Roman"/>
                <w:color w:val="000000"/>
                <w:sz w:val="20"/>
                <w:szCs w:val="20"/>
              </w:rPr>
              <w:br/>
              <w:t>marketplace</w:t>
            </w:r>
          </w:p>
        </w:tc>
      </w:tr>
      <w:tr w:rsidR="00A51948"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A51948"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A51948" w:rsidRPr="00A51948" w:rsidRDefault="00A51948" w:rsidP="00A51948">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51948" w:rsidRPr="00A51948" w:rsidRDefault="00A51948" w:rsidP="00A51948">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6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82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42"/>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Q7</w:t>
            </w:r>
          </w:p>
        </w:tc>
        <w:tc>
          <w:tcPr>
            <w:tcW w:w="523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In summary, what were the main marketplaces used by the majority of the affected population?</w:t>
            </w:r>
            <w:r w:rsidRPr="00A51948">
              <w:rPr>
                <w:rFonts w:ascii="Calibri" w:eastAsia="Times New Roman" w:hAnsi="Calibri" w:cs="Times New Roman"/>
                <w:b/>
                <w:bCs/>
                <w:color w:val="000000"/>
              </w:rPr>
              <w:br/>
            </w:r>
            <w:r w:rsidRPr="00A51948">
              <w:rPr>
                <w:rFonts w:ascii="Calibri" w:eastAsia="Times New Roman" w:hAnsi="Calibri" w:cs="Times New Roman"/>
                <w:b/>
                <w:bCs/>
                <w:color w:val="000000"/>
              </w:rPr>
              <w:br/>
            </w:r>
            <w:r w:rsidRPr="00A51948">
              <w:rPr>
                <w:rFonts w:ascii="Calibri" w:eastAsia="Times New Roman" w:hAnsi="Calibri" w:cs="Times New Roman"/>
                <w:i/>
                <w:iCs/>
                <w:color w:val="000000"/>
                <w:sz w:val="20"/>
                <w:szCs w:val="20"/>
              </w:rPr>
              <w:t>(Review data above in Q5 and consider the more popular markets)</w:t>
            </w:r>
          </w:p>
        </w:tc>
        <w:tc>
          <w:tcPr>
            <w:tcW w:w="25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Principal marketplaces</w:t>
            </w:r>
          </w:p>
        </w:tc>
        <w:tc>
          <w:tcPr>
            <w:tcW w:w="2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Population size they served</w:t>
            </w:r>
            <w:r w:rsidRPr="00A51948">
              <w:rPr>
                <w:rFonts w:ascii="Calibri" w:eastAsia="Times New Roman" w:hAnsi="Calibri" w:cs="Times New Roman"/>
                <w:b/>
                <w:bCs/>
                <w:color w:val="000000"/>
              </w:rPr>
              <w:br/>
            </w:r>
            <w:r w:rsidRPr="00A51948">
              <w:rPr>
                <w:rFonts w:ascii="Calibri" w:eastAsia="Times New Roman" w:hAnsi="Calibri" w:cs="Times New Roman"/>
                <w:i/>
                <w:iCs/>
                <w:color w:val="000000"/>
                <w:sz w:val="20"/>
                <w:szCs w:val="20"/>
              </w:rPr>
              <w:t>(households)</w:t>
            </w:r>
          </w:p>
        </w:tc>
      </w:tr>
      <w:tr w:rsidR="003179AD" w:rsidRPr="00A51948" w:rsidTr="003179AD">
        <w:trPr>
          <w:trHeight w:val="54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360" w:type="dxa"/>
            <w:gridSpan w:val="2"/>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1</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2</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3</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4</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5</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6</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7</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5232" w:type="dxa"/>
            <w:gridSpan w:val="4"/>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rPr>
            </w:pPr>
          </w:p>
        </w:tc>
        <w:tc>
          <w:tcPr>
            <w:tcW w:w="2538"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8</w:t>
            </w:r>
          </w:p>
        </w:tc>
        <w:tc>
          <w:tcPr>
            <w:tcW w:w="2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645"/>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Q8</w:t>
            </w:r>
          </w:p>
        </w:tc>
        <w:tc>
          <w:tcPr>
            <w:tcW w:w="10130" w:type="dxa"/>
            <w:gridSpan w:val="8"/>
            <w:tcBorders>
              <w:top w:val="single" w:sz="4" w:space="0" w:color="auto"/>
              <w:left w:val="nil"/>
              <w:bottom w:val="single" w:sz="4" w:space="0" w:color="auto"/>
              <w:right w:val="single" w:sz="4" w:space="0" w:color="auto"/>
            </w:tcBorders>
            <w:shd w:val="clear" w:color="auto" w:fill="auto"/>
            <w:vAlign w:val="center"/>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Of the main marketplaces list</w:t>
            </w:r>
            <w:r>
              <w:rPr>
                <w:rFonts w:ascii="Calibri" w:eastAsia="Times New Roman" w:hAnsi="Calibri" w:cs="Times New Roman"/>
                <w:b/>
                <w:bCs/>
                <w:color w:val="000000"/>
              </w:rPr>
              <w:t>ed in Q6, are these commodities</w:t>
            </w:r>
            <w:r w:rsidRPr="00A51948">
              <w:rPr>
                <w:rFonts w:ascii="Calibri" w:eastAsia="Times New Roman" w:hAnsi="Calibri" w:cs="Times New Roman"/>
                <w:b/>
                <w:bCs/>
                <w:color w:val="000000"/>
              </w:rPr>
              <w:t xml:space="preserve"> available now and were they likely to be available after the shock?</w:t>
            </w:r>
          </w:p>
        </w:tc>
      </w:tr>
      <w:tr w:rsidR="003179AD" w:rsidRPr="00A51948" w:rsidTr="00FA6845">
        <w:trPr>
          <w:trHeight w:val="183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000000"/>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Name of the marketplace</w:t>
            </w:r>
          </w:p>
        </w:tc>
        <w:tc>
          <w:tcPr>
            <w:tcW w:w="5186" w:type="dxa"/>
            <w:gridSpan w:val="3"/>
            <w:tcBorders>
              <w:top w:val="single" w:sz="4" w:space="0" w:color="auto"/>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Commodities</w:t>
            </w:r>
            <w:r w:rsidRPr="00A51948">
              <w:rPr>
                <w:rFonts w:ascii="Calibri" w:eastAsia="Times New Roman" w:hAnsi="Calibri" w:cs="Times New Roman"/>
                <w:b/>
                <w:bCs/>
                <w:color w:val="000000"/>
              </w:rPr>
              <w:t xml:space="preserve"> available now?</w:t>
            </w:r>
            <w:r w:rsidRPr="00A51948">
              <w:rPr>
                <w:rFonts w:ascii="Calibri" w:eastAsia="Times New Roman" w:hAnsi="Calibri" w:cs="Times New Roman"/>
                <w:b/>
                <w:bCs/>
                <w:color w:val="000000"/>
              </w:rPr>
              <w:br/>
            </w:r>
            <w:r w:rsidRPr="00A51948">
              <w:rPr>
                <w:rFonts w:ascii="Calibri" w:eastAsia="Times New Roman" w:hAnsi="Calibri" w:cs="Times New Roman"/>
                <w:b/>
                <w:bCs/>
                <w:color w:val="000000"/>
              </w:rPr>
              <w:br/>
            </w:r>
            <w:r w:rsidRPr="00A51948">
              <w:rPr>
                <w:rFonts w:ascii="Calibri" w:eastAsia="Times New Roman" w:hAnsi="Calibri" w:cs="Times New Roman"/>
                <w:i/>
                <w:iCs/>
                <w:color w:val="000000"/>
                <w:sz w:val="20"/>
                <w:szCs w:val="20"/>
              </w:rPr>
              <w:t>(Specify: yes, no, not sure, only sometimes, seasonally, only some</w:t>
            </w:r>
            <w:r w:rsidRPr="00A51948">
              <w:rPr>
                <w:rFonts w:ascii="Calibri" w:eastAsia="Times New Roman" w:hAnsi="Calibri" w:cs="Times New Roman"/>
                <w:i/>
                <w:iCs/>
                <w:color w:val="000000"/>
                <w:sz w:val="20"/>
                <w:szCs w:val="20"/>
              </w:rPr>
              <w:br/>
              <w:t>commodities [specify which ones], etc.)</w:t>
            </w:r>
          </w:p>
        </w:tc>
        <w:tc>
          <w:tcPr>
            <w:tcW w:w="3540" w:type="dxa"/>
            <w:gridSpan w:val="3"/>
            <w:tcBorders>
              <w:top w:val="single" w:sz="4" w:space="0" w:color="auto"/>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color w:val="000000"/>
              </w:rPr>
            </w:pPr>
            <w:r>
              <w:rPr>
                <w:rFonts w:ascii="Calibri" w:eastAsia="Times New Roman" w:hAnsi="Calibri" w:cs="Times New Roman"/>
                <w:b/>
                <w:bCs/>
                <w:color w:val="000000"/>
              </w:rPr>
              <w:t>Commodities</w:t>
            </w:r>
            <w:r w:rsidRPr="00A51948">
              <w:rPr>
                <w:rFonts w:ascii="Calibri" w:eastAsia="Times New Roman" w:hAnsi="Calibri" w:cs="Times New Roman"/>
                <w:b/>
                <w:bCs/>
                <w:color w:val="000000"/>
              </w:rPr>
              <w:t xml:space="preserve"> available after the shock?</w:t>
            </w:r>
            <w:r w:rsidRPr="00A51948">
              <w:rPr>
                <w:rFonts w:ascii="Calibri" w:eastAsia="Times New Roman" w:hAnsi="Calibri" w:cs="Times New Roman"/>
                <w:b/>
                <w:bCs/>
                <w:color w:val="000000"/>
              </w:rPr>
              <w:br/>
            </w:r>
            <w:r w:rsidRPr="00A51948">
              <w:rPr>
                <w:rFonts w:ascii="Calibri" w:eastAsia="Times New Roman" w:hAnsi="Calibri" w:cs="Times New Roman"/>
                <w:color w:val="000000"/>
              </w:rPr>
              <w:br/>
            </w:r>
            <w:r w:rsidRPr="00A51948">
              <w:rPr>
                <w:rFonts w:ascii="Calibri" w:eastAsia="Times New Roman" w:hAnsi="Calibri" w:cs="Times New Roman"/>
                <w:i/>
                <w:iCs/>
                <w:color w:val="000000"/>
                <w:sz w:val="20"/>
                <w:szCs w:val="20"/>
              </w:rPr>
              <w:t>(Specify: yes, no, not sure, only sometimes, seasonally, only some</w:t>
            </w:r>
            <w:r w:rsidRPr="00A51948">
              <w:rPr>
                <w:rFonts w:ascii="Calibri" w:eastAsia="Times New Roman" w:hAnsi="Calibri" w:cs="Times New Roman"/>
                <w:i/>
                <w:iCs/>
                <w:color w:val="000000"/>
                <w:sz w:val="20"/>
                <w:szCs w:val="20"/>
              </w:rPr>
              <w:br/>
              <w:t>commodities [specify which ones], etc.)</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1</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2</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jc w:val="center"/>
              <w:rPr>
                <w:rFonts w:ascii="Calibri" w:eastAsia="Times New Roman" w:hAnsi="Calibri" w:cs="Times New Roman"/>
                <w:color w:val="000000"/>
              </w:rPr>
            </w:pP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jc w:val="center"/>
              <w:rPr>
                <w:rFonts w:ascii="Calibri" w:eastAsia="Times New Roman" w:hAnsi="Calibri" w:cs="Times New Roman"/>
                <w:color w:val="000000"/>
              </w:rPr>
            </w:pP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jc w:val="center"/>
              <w:rPr>
                <w:rFonts w:ascii="Calibri" w:eastAsia="Times New Roman" w:hAnsi="Calibri" w:cs="Times New Roman"/>
                <w:color w:val="000000"/>
              </w:rPr>
            </w:pP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jc w:val="center"/>
              <w:rPr>
                <w:rFonts w:ascii="Calibri" w:eastAsia="Times New Roman" w:hAnsi="Calibri" w:cs="Times New Roman"/>
                <w:color w:val="000000"/>
              </w:rPr>
            </w:pP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jc w:val="center"/>
              <w:rPr>
                <w:rFonts w:ascii="Calibri" w:eastAsia="Times New Roman" w:hAnsi="Calibri" w:cs="Times New Roman"/>
                <w:color w:val="000000"/>
              </w:rPr>
            </w:pP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tcPr>
          <w:p w:rsidR="003179AD" w:rsidRPr="00A51948" w:rsidRDefault="003179AD" w:rsidP="003179AD">
            <w:pPr>
              <w:spacing w:after="0" w:line="240" w:lineRule="auto"/>
              <w:jc w:val="center"/>
              <w:rPr>
                <w:rFonts w:ascii="Calibri" w:eastAsia="Times New Roman" w:hAnsi="Calibri" w:cs="Times New Roman"/>
                <w:color w:val="000000"/>
              </w:rPr>
            </w:pP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8</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990"/>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Q9</w:t>
            </w:r>
          </w:p>
        </w:tc>
        <w:tc>
          <w:tcPr>
            <w:tcW w:w="10130" w:type="dxa"/>
            <w:gridSpan w:val="8"/>
            <w:tcBorders>
              <w:top w:val="single" w:sz="4" w:space="0" w:color="auto"/>
              <w:left w:val="nil"/>
              <w:bottom w:val="single" w:sz="4" w:space="0" w:color="auto"/>
              <w:right w:val="single" w:sz="4" w:space="0" w:color="auto"/>
            </w:tcBorders>
            <w:shd w:val="clear" w:color="auto" w:fill="auto"/>
            <w:vAlign w:val="center"/>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Based on past experience (past shocks and responses), secondary data, and key informants, is it likely that these marketplaces will be able to supply sufficient qu</w:t>
            </w:r>
            <w:r>
              <w:rPr>
                <w:rFonts w:ascii="Calibri" w:eastAsia="Times New Roman" w:hAnsi="Calibri" w:cs="Times New Roman"/>
                <w:b/>
                <w:bCs/>
                <w:color w:val="000000"/>
              </w:rPr>
              <w:t>antities of the key commodities</w:t>
            </w:r>
            <w:r w:rsidRPr="00A51948">
              <w:rPr>
                <w:rFonts w:ascii="Calibri" w:eastAsia="Times New Roman" w:hAnsi="Calibri" w:cs="Times New Roman"/>
                <w:b/>
                <w:bCs/>
                <w:color w:val="000000"/>
              </w:rPr>
              <w:t xml:space="preserve"> in the event of a similar crisis in the future?</w:t>
            </w:r>
          </w:p>
        </w:tc>
      </w:tr>
      <w:tr w:rsidR="003179AD" w:rsidRPr="00A51948" w:rsidTr="003179AD">
        <w:trPr>
          <w:trHeight w:val="1215"/>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Name of the marketplace</w:t>
            </w:r>
          </w:p>
        </w:tc>
        <w:tc>
          <w:tcPr>
            <w:tcW w:w="5186" w:type="dxa"/>
            <w:gridSpan w:val="3"/>
            <w:tcBorders>
              <w:top w:val="single" w:sz="4" w:space="0" w:color="auto"/>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b/>
                <w:bCs/>
                <w:color w:val="000000"/>
              </w:rPr>
              <w:t>Likely or unlikely to supply sufficient quantities</w:t>
            </w:r>
            <w:r w:rsidRPr="00A51948">
              <w:rPr>
                <w:rFonts w:ascii="Calibri" w:eastAsia="Times New Roman" w:hAnsi="Calibri" w:cs="Times New Roman"/>
                <w:b/>
                <w:bCs/>
                <w:color w:val="000000"/>
              </w:rPr>
              <w:br/>
            </w:r>
            <w:r w:rsidRPr="00A51948">
              <w:rPr>
                <w:rFonts w:ascii="Calibri" w:eastAsia="Times New Roman" w:hAnsi="Calibri" w:cs="Times New Roman"/>
                <w:color w:val="000000"/>
              </w:rPr>
              <w:br/>
            </w:r>
            <w:r w:rsidRPr="00A51948">
              <w:rPr>
                <w:rFonts w:ascii="Calibri" w:eastAsia="Times New Roman" w:hAnsi="Calibri" w:cs="Times New Roman"/>
                <w:i/>
                <w:iCs/>
                <w:color w:val="000000"/>
                <w:sz w:val="20"/>
                <w:szCs w:val="20"/>
              </w:rPr>
              <w:t>(Mark if likely or unlikely)</w:t>
            </w:r>
          </w:p>
        </w:tc>
        <w:tc>
          <w:tcPr>
            <w:tcW w:w="3540" w:type="dxa"/>
            <w:gridSpan w:val="3"/>
            <w:tcBorders>
              <w:top w:val="single" w:sz="4" w:space="0" w:color="auto"/>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b/>
                <w:bCs/>
                <w:color w:val="000000"/>
              </w:rPr>
              <w:t>Comments</w:t>
            </w:r>
            <w:r w:rsidRPr="00A51948">
              <w:rPr>
                <w:rFonts w:ascii="Calibri" w:eastAsia="Times New Roman" w:hAnsi="Calibri" w:cs="Times New Roman"/>
                <w:b/>
                <w:bCs/>
                <w:color w:val="000000"/>
              </w:rPr>
              <w:br/>
            </w:r>
            <w:r w:rsidRPr="00A51948">
              <w:rPr>
                <w:rFonts w:ascii="Calibri" w:eastAsia="Times New Roman" w:hAnsi="Calibri" w:cs="Times New Roman"/>
                <w:color w:val="000000"/>
                <w:sz w:val="20"/>
                <w:szCs w:val="20"/>
              </w:rPr>
              <w:br/>
            </w:r>
            <w:r w:rsidRPr="00A51948">
              <w:rPr>
                <w:rFonts w:ascii="Calibri" w:eastAsia="Times New Roman" w:hAnsi="Calibri" w:cs="Times New Roman"/>
                <w:i/>
                <w:iCs/>
                <w:color w:val="000000"/>
                <w:sz w:val="20"/>
                <w:szCs w:val="20"/>
              </w:rPr>
              <w:t>(Add comments that may need further</w:t>
            </w:r>
            <w:r w:rsidRPr="00A51948">
              <w:rPr>
                <w:rFonts w:ascii="Calibri" w:eastAsia="Times New Roman" w:hAnsi="Calibri" w:cs="Times New Roman"/>
                <w:i/>
                <w:iCs/>
                <w:color w:val="000000"/>
                <w:sz w:val="20"/>
                <w:szCs w:val="20"/>
              </w:rPr>
              <w:br/>
              <w:t>investigation during trader interviews)</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1</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2</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3</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4</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5</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6</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7</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8</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555"/>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Q10</w:t>
            </w:r>
          </w:p>
        </w:tc>
        <w:tc>
          <w:tcPr>
            <w:tcW w:w="10130" w:type="dxa"/>
            <w:gridSpan w:val="8"/>
            <w:tcBorders>
              <w:top w:val="single" w:sz="4" w:space="0" w:color="auto"/>
              <w:left w:val="nil"/>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Did the shock prevent households from accessing these marketplaces?</w:t>
            </w:r>
          </w:p>
        </w:tc>
      </w:tr>
      <w:tr w:rsidR="003179AD" w:rsidRPr="00A51948" w:rsidTr="003179AD">
        <w:trPr>
          <w:trHeight w:val="63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Name of the marketplace</w:t>
            </w:r>
          </w:p>
        </w:tc>
        <w:tc>
          <w:tcPr>
            <w:tcW w:w="5186" w:type="dxa"/>
            <w:gridSpan w:val="3"/>
            <w:tcBorders>
              <w:top w:val="single" w:sz="4" w:space="0" w:color="auto"/>
              <w:left w:val="nil"/>
              <w:bottom w:val="single" w:sz="4" w:space="0" w:color="auto"/>
              <w:right w:val="single" w:sz="4" w:space="0" w:color="auto"/>
            </w:tcBorders>
            <w:shd w:val="clear" w:color="auto" w:fill="auto"/>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b/>
                <w:bCs/>
                <w:color w:val="000000"/>
              </w:rPr>
              <w:t>Able to access?</w:t>
            </w:r>
            <w:r w:rsidRPr="00A51948">
              <w:rPr>
                <w:rFonts w:ascii="Calibri" w:eastAsia="Times New Roman" w:hAnsi="Calibri" w:cs="Times New Roman"/>
                <w:color w:val="000000"/>
              </w:rPr>
              <w:br/>
            </w:r>
            <w:r w:rsidRPr="00A51948">
              <w:rPr>
                <w:rFonts w:ascii="Calibri" w:eastAsia="Times New Roman" w:hAnsi="Calibri" w:cs="Times New Roman"/>
                <w:i/>
                <w:iCs/>
                <w:color w:val="000000"/>
              </w:rPr>
              <w:t>Mark Yes or No</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If not able to access, why not?</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1</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FA6845">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000000"/>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2</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3</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4</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5</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6</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7</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8</w:t>
            </w:r>
          </w:p>
        </w:tc>
        <w:tc>
          <w:tcPr>
            <w:tcW w:w="5186"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c>
          <w:tcPr>
            <w:tcW w:w="3540" w:type="dxa"/>
            <w:gridSpan w:val="3"/>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1380"/>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Q11</w:t>
            </w:r>
          </w:p>
        </w:tc>
        <w:tc>
          <w:tcPr>
            <w:tcW w:w="10130" w:type="dxa"/>
            <w:gridSpan w:val="8"/>
            <w:tcBorders>
              <w:top w:val="single" w:sz="4" w:space="0" w:color="auto"/>
              <w:left w:val="nil"/>
              <w:bottom w:val="single" w:sz="4" w:space="0" w:color="auto"/>
              <w:right w:val="single" w:sz="4" w:space="0" w:color="auto"/>
            </w:tcBorders>
            <w:shd w:val="clear" w:color="auto" w:fill="auto"/>
            <w:vAlign w:val="bottom"/>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Are there security, ethnic, gender or other social issues that can affect access to marketplaces?</w:t>
            </w:r>
            <w:r w:rsidRPr="00A51948">
              <w:rPr>
                <w:rFonts w:ascii="Calibri" w:eastAsia="Times New Roman" w:hAnsi="Calibri" w:cs="Times New Roman"/>
                <w:b/>
                <w:bCs/>
                <w:color w:val="000000"/>
              </w:rPr>
              <w:br/>
            </w:r>
            <w:r w:rsidRPr="00A51948">
              <w:rPr>
                <w:rFonts w:ascii="Calibri" w:eastAsia="Times New Roman" w:hAnsi="Calibri" w:cs="Times New Roman"/>
                <w:b/>
                <w:bCs/>
                <w:color w:val="000000"/>
              </w:rPr>
              <w:br/>
            </w:r>
            <w:r w:rsidRPr="00A51948">
              <w:rPr>
                <w:rFonts w:ascii="Calibri" w:eastAsia="Times New Roman" w:hAnsi="Calibri" w:cs="Times New Roman"/>
                <w:i/>
                <w:iCs/>
                <w:color w:val="000000"/>
              </w:rPr>
              <w:t>(Note YES or NO for every market and if the answer is YES, explain WHAT and WHY. Note that there can be social issues like old age and difficulties for certain wealth groups.)</w:t>
            </w:r>
          </w:p>
        </w:tc>
      </w:tr>
      <w:tr w:rsidR="003179AD" w:rsidRPr="00A51948" w:rsidTr="003179AD">
        <w:trPr>
          <w:trHeight w:val="342"/>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0130"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jc w:val="center"/>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42"/>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0130" w:type="dxa"/>
            <w:gridSpan w:val="8"/>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rPr>
            </w:pPr>
          </w:p>
        </w:tc>
      </w:tr>
      <w:tr w:rsidR="003179AD" w:rsidRPr="00A51948" w:rsidTr="003179AD">
        <w:trPr>
          <w:trHeight w:val="342"/>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0130" w:type="dxa"/>
            <w:gridSpan w:val="8"/>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rPr>
            </w:pPr>
          </w:p>
        </w:tc>
      </w:tr>
      <w:tr w:rsidR="003179AD" w:rsidRPr="00A51948" w:rsidTr="003179AD">
        <w:trPr>
          <w:trHeight w:val="342"/>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0130" w:type="dxa"/>
            <w:gridSpan w:val="8"/>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rPr>
            </w:pPr>
          </w:p>
        </w:tc>
      </w:tr>
      <w:tr w:rsidR="003179AD" w:rsidRPr="00A51948" w:rsidTr="003179AD">
        <w:trPr>
          <w:trHeight w:val="342"/>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0130" w:type="dxa"/>
            <w:gridSpan w:val="8"/>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rPr>
            </w:pPr>
          </w:p>
        </w:tc>
      </w:tr>
      <w:tr w:rsidR="003179AD" w:rsidRPr="00A51948" w:rsidTr="003179AD">
        <w:trPr>
          <w:trHeight w:val="960"/>
          <w:jc w:val="center"/>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Q12</w:t>
            </w:r>
          </w:p>
        </w:tc>
        <w:tc>
          <w:tcPr>
            <w:tcW w:w="10130" w:type="dxa"/>
            <w:gridSpan w:val="8"/>
            <w:tcBorders>
              <w:top w:val="single" w:sz="4" w:space="0" w:color="auto"/>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rPr>
                <w:rFonts w:ascii="Calibri" w:eastAsia="Times New Roman" w:hAnsi="Calibri" w:cs="Times New Roman"/>
                <w:b/>
                <w:bCs/>
                <w:color w:val="000000"/>
              </w:rPr>
            </w:pPr>
            <w:r w:rsidRPr="00A51948">
              <w:rPr>
                <w:rFonts w:ascii="Calibri" w:eastAsia="Times New Roman" w:hAnsi="Calibri" w:cs="Times New Roman"/>
                <w:b/>
                <w:bCs/>
                <w:color w:val="000000"/>
              </w:rPr>
              <w:t>SUMMARY OF FINDINGS</w:t>
            </w:r>
            <w:proofErr w:type="gramStart"/>
            <w:r w:rsidRPr="00A51948">
              <w:rPr>
                <w:rFonts w:ascii="Calibri" w:eastAsia="Times New Roman" w:hAnsi="Calibri" w:cs="Times New Roman"/>
                <w:b/>
                <w:bCs/>
                <w:color w:val="000000"/>
              </w:rPr>
              <w:t>:</w:t>
            </w:r>
            <w:proofErr w:type="gramEnd"/>
            <w:r w:rsidRPr="00A51948">
              <w:rPr>
                <w:rFonts w:ascii="Calibri" w:eastAsia="Times New Roman" w:hAnsi="Calibri" w:cs="Times New Roman"/>
                <w:b/>
                <w:bCs/>
                <w:color w:val="000000"/>
              </w:rPr>
              <w:br/>
              <w:t>Based on all the abov</w:t>
            </w:r>
            <w:r>
              <w:rPr>
                <w:rFonts w:ascii="Calibri" w:eastAsia="Times New Roman" w:hAnsi="Calibri" w:cs="Times New Roman"/>
                <w:b/>
                <w:bCs/>
                <w:color w:val="000000"/>
              </w:rPr>
              <w:t>e information, list commodities</w:t>
            </w:r>
            <w:r w:rsidRPr="00A51948">
              <w:rPr>
                <w:rFonts w:ascii="Calibri" w:eastAsia="Times New Roman" w:hAnsi="Calibri" w:cs="Times New Roman"/>
                <w:b/>
                <w:bCs/>
                <w:color w:val="000000"/>
              </w:rPr>
              <w:t xml:space="preserve"> needed per marketplace to be assessed.</w:t>
            </w:r>
          </w:p>
        </w:tc>
      </w:tr>
      <w:tr w:rsidR="003179AD" w:rsidRPr="00A51948" w:rsidTr="003179AD">
        <w:trPr>
          <w:trHeight w:val="900"/>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Name of the marketplace</w:t>
            </w:r>
          </w:p>
        </w:tc>
        <w:tc>
          <w:tcPr>
            <w:tcW w:w="1962"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Marketplace</w:t>
            </w:r>
            <w:r w:rsidRPr="00A51948">
              <w:rPr>
                <w:rFonts w:ascii="Calibri" w:eastAsia="Times New Roman" w:hAnsi="Calibri" w:cs="Times New Roman"/>
                <w:b/>
                <w:bCs/>
                <w:color w:val="000000"/>
              </w:rPr>
              <w:br/>
              <w:t>location</w:t>
            </w:r>
          </w:p>
        </w:tc>
        <w:tc>
          <w:tcPr>
            <w:tcW w:w="1866"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Frequency of</w:t>
            </w:r>
            <w:r w:rsidRPr="00A51948">
              <w:rPr>
                <w:rFonts w:ascii="Calibri" w:eastAsia="Times New Roman" w:hAnsi="Calibri" w:cs="Times New Roman"/>
                <w:b/>
                <w:bCs/>
                <w:color w:val="000000"/>
              </w:rPr>
              <w:br/>
              <w:t>operation</w:t>
            </w:r>
          </w:p>
        </w:tc>
        <w:tc>
          <w:tcPr>
            <w:tcW w:w="1358"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Distance to the</w:t>
            </w:r>
            <w:r w:rsidRPr="00A51948">
              <w:rPr>
                <w:rFonts w:ascii="Calibri" w:eastAsia="Times New Roman" w:hAnsi="Calibri" w:cs="Times New Roman"/>
                <w:b/>
                <w:bCs/>
                <w:color w:val="000000"/>
              </w:rPr>
              <w:br/>
              <w:t>marketplace</w:t>
            </w:r>
          </w:p>
        </w:tc>
        <w:tc>
          <w:tcPr>
            <w:tcW w:w="1180"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Means of</w:t>
            </w:r>
            <w:r w:rsidRPr="00A51948">
              <w:rPr>
                <w:rFonts w:ascii="Calibri" w:eastAsia="Times New Roman" w:hAnsi="Calibri" w:cs="Times New Roman"/>
                <w:b/>
                <w:bCs/>
                <w:color w:val="000000"/>
              </w:rPr>
              <w:br/>
              <w:t>transport to</w:t>
            </w:r>
            <w:r w:rsidRPr="00A51948">
              <w:rPr>
                <w:rFonts w:ascii="Calibri" w:eastAsia="Times New Roman" w:hAnsi="Calibri" w:cs="Times New Roman"/>
                <w:b/>
                <w:bCs/>
                <w:color w:val="000000"/>
              </w:rPr>
              <w:br/>
              <w:t>access</w:t>
            </w:r>
          </w:p>
        </w:tc>
        <w:tc>
          <w:tcPr>
            <w:tcW w:w="1180"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Time to get</w:t>
            </w:r>
            <w:r w:rsidRPr="00A51948">
              <w:rPr>
                <w:rFonts w:ascii="Calibri" w:eastAsia="Times New Roman" w:hAnsi="Calibri" w:cs="Times New Roman"/>
                <w:b/>
                <w:bCs/>
                <w:color w:val="000000"/>
              </w:rPr>
              <w:br/>
              <w:t>there</w:t>
            </w:r>
          </w:p>
        </w:tc>
        <w:tc>
          <w:tcPr>
            <w:tcW w:w="1180"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Cost to get</w:t>
            </w:r>
            <w:r w:rsidRPr="00A51948">
              <w:rPr>
                <w:rFonts w:ascii="Calibri" w:eastAsia="Times New Roman" w:hAnsi="Calibri" w:cs="Times New Roman"/>
                <w:b/>
                <w:bCs/>
                <w:color w:val="000000"/>
              </w:rPr>
              <w:br/>
              <w:t>there</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1</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2</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3</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4</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5</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6</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7</w:t>
            </w:r>
          </w:p>
        </w:tc>
        <w:tc>
          <w:tcPr>
            <w:tcW w:w="1962" w:type="dxa"/>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tcBorders>
              <w:top w:val="single" w:sz="4" w:space="0" w:color="auto"/>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8</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915"/>
          <w:jc w:val="center"/>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sz w:val="28"/>
                <w:szCs w:val="28"/>
              </w:rPr>
            </w:pPr>
            <w:r w:rsidRPr="00A51948">
              <w:rPr>
                <w:rFonts w:ascii="Calibri" w:eastAsia="Times New Roman" w:hAnsi="Calibri" w:cs="Times New Roman"/>
                <w:b/>
                <w:bCs/>
                <w:color w:val="000000"/>
                <w:sz w:val="28"/>
                <w:szCs w:val="28"/>
              </w:rPr>
              <w:t>Q13</w:t>
            </w:r>
          </w:p>
        </w:tc>
        <w:tc>
          <w:tcPr>
            <w:tcW w:w="10130" w:type="dxa"/>
            <w:gridSpan w:val="8"/>
            <w:tcBorders>
              <w:top w:val="single" w:sz="4" w:space="0" w:color="auto"/>
              <w:left w:val="nil"/>
              <w:bottom w:val="single" w:sz="4" w:space="0" w:color="auto"/>
              <w:right w:val="single" w:sz="4" w:space="0" w:color="auto"/>
            </w:tcBorders>
            <w:shd w:val="clear" w:color="auto" w:fill="auto"/>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b/>
                <w:bCs/>
                <w:color w:val="000000"/>
              </w:rPr>
              <w:t xml:space="preserve">Based on all the above information of population size, commodities requested, and frequency and duration of need, list commodities needed per marketplace to be assessed in the RAM. </w:t>
            </w:r>
            <w:r w:rsidRPr="00A51948">
              <w:rPr>
                <w:rFonts w:ascii="Calibri" w:eastAsia="Times New Roman" w:hAnsi="Calibri" w:cs="Times New Roman"/>
                <w:color w:val="000000"/>
              </w:rPr>
              <w:br/>
            </w:r>
            <w:r w:rsidRPr="00A51948">
              <w:rPr>
                <w:rFonts w:ascii="Calibri" w:eastAsia="Times New Roman" w:hAnsi="Calibri" w:cs="Times New Roman"/>
                <w:i/>
                <w:iCs/>
                <w:color w:val="000000"/>
                <w:sz w:val="20"/>
                <w:szCs w:val="20"/>
              </w:rPr>
              <w:t>(Note that this is required for application of the RAM.)</w:t>
            </w:r>
          </w:p>
        </w:tc>
      </w:tr>
      <w:tr w:rsidR="003179AD" w:rsidRPr="00A51948" w:rsidTr="00FA6845">
        <w:trPr>
          <w:trHeight w:val="645"/>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Name of the marketplace</w:t>
            </w:r>
          </w:p>
        </w:tc>
        <w:tc>
          <w:tcPr>
            <w:tcW w:w="3828" w:type="dxa"/>
            <w:gridSpan w:val="2"/>
            <w:tcBorders>
              <w:top w:val="single" w:sz="4" w:space="0" w:color="000000"/>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Commodity needed by affected population</w:t>
            </w:r>
          </w:p>
        </w:tc>
        <w:tc>
          <w:tcPr>
            <w:tcW w:w="1358" w:type="dxa"/>
            <w:vMerge w:val="restart"/>
            <w:tcBorders>
              <w:top w:val="nil"/>
              <w:left w:val="single" w:sz="4" w:space="0" w:color="auto"/>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Frequency</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Duration</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Number of households</w:t>
            </w:r>
          </w:p>
        </w:tc>
        <w:tc>
          <w:tcPr>
            <w:tcW w:w="1180" w:type="dxa"/>
            <w:vMerge w:val="restart"/>
            <w:tcBorders>
              <w:top w:val="nil"/>
              <w:left w:val="single" w:sz="4" w:space="0" w:color="auto"/>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Comment</w:t>
            </w:r>
          </w:p>
        </w:tc>
      </w:tr>
      <w:tr w:rsidR="003179AD" w:rsidRPr="00A51948" w:rsidTr="003179AD">
        <w:trPr>
          <w:trHeight w:val="420"/>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sz w:val="20"/>
                <w:szCs w:val="20"/>
              </w:rPr>
            </w:pPr>
          </w:p>
        </w:tc>
        <w:tc>
          <w:tcPr>
            <w:tcW w:w="1962"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Type</w:t>
            </w:r>
          </w:p>
        </w:tc>
        <w:tc>
          <w:tcPr>
            <w:tcW w:w="1866" w:type="dxa"/>
            <w:tcBorders>
              <w:top w:val="nil"/>
              <w:left w:val="nil"/>
              <w:bottom w:val="single" w:sz="4" w:space="0" w:color="auto"/>
              <w:right w:val="single" w:sz="4" w:space="0" w:color="auto"/>
            </w:tcBorders>
            <w:shd w:val="clear" w:color="auto" w:fill="auto"/>
            <w:hideMark/>
          </w:tcPr>
          <w:p w:rsidR="003179AD" w:rsidRPr="00A51948" w:rsidRDefault="003179AD" w:rsidP="003179AD">
            <w:pPr>
              <w:spacing w:after="0" w:line="240" w:lineRule="auto"/>
              <w:jc w:val="center"/>
              <w:rPr>
                <w:rFonts w:ascii="Calibri" w:eastAsia="Times New Roman" w:hAnsi="Calibri" w:cs="Times New Roman"/>
                <w:color w:val="000000"/>
                <w:sz w:val="20"/>
                <w:szCs w:val="20"/>
              </w:rPr>
            </w:pPr>
            <w:r w:rsidRPr="00A51948">
              <w:rPr>
                <w:rFonts w:ascii="Calibri" w:eastAsia="Times New Roman" w:hAnsi="Calibri" w:cs="Times New Roman"/>
                <w:color w:val="000000"/>
                <w:sz w:val="20"/>
                <w:szCs w:val="20"/>
              </w:rPr>
              <w:t>Quality</w:t>
            </w:r>
          </w:p>
        </w:tc>
        <w:tc>
          <w:tcPr>
            <w:tcW w:w="1358"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sz w:val="20"/>
                <w:szCs w:val="20"/>
              </w:rPr>
            </w:pPr>
          </w:p>
        </w:tc>
        <w:tc>
          <w:tcPr>
            <w:tcW w:w="1180" w:type="dxa"/>
            <w:vMerge/>
            <w:tcBorders>
              <w:top w:val="nil"/>
              <w:left w:val="single" w:sz="4" w:space="0" w:color="auto"/>
              <w:bottom w:val="single" w:sz="4" w:space="0" w:color="auto"/>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color w:val="000000"/>
                <w:sz w:val="20"/>
                <w:szCs w:val="20"/>
              </w:rPr>
            </w:pP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1</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2</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3</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4</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5</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6</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7</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439"/>
          <w:jc w:val="center"/>
        </w:trPr>
        <w:tc>
          <w:tcPr>
            <w:tcW w:w="760" w:type="dxa"/>
            <w:vMerge/>
            <w:tcBorders>
              <w:top w:val="nil"/>
              <w:left w:val="single" w:sz="4" w:space="0" w:color="auto"/>
              <w:bottom w:val="single" w:sz="4" w:space="0" w:color="000000"/>
              <w:right w:val="single" w:sz="4" w:space="0" w:color="auto"/>
            </w:tcBorders>
            <w:vAlign w:val="center"/>
            <w:hideMark/>
          </w:tcPr>
          <w:p w:rsidR="003179AD" w:rsidRPr="00A51948" w:rsidRDefault="003179AD" w:rsidP="003179AD">
            <w:pPr>
              <w:spacing w:after="0" w:line="240" w:lineRule="auto"/>
              <w:rPr>
                <w:rFonts w:ascii="Calibri" w:eastAsia="Times New Roman" w:hAnsi="Calibri" w:cs="Times New Roman"/>
                <w:b/>
                <w:bCs/>
                <w:color w:val="000000"/>
                <w:sz w:val="28"/>
                <w:szCs w:val="28"/>
              </w:rPr>
            </w:pPr>
          </w:p>
        </w:tc>
        <w:tc>
          <w:tcPr>
            <w:tcW w:w="89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8</w:t>
            </w:r>
          </w:p>
        </w:tc>
        <w:tc>
          <w:tcPr>
            <w:tcW w:w="50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962"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866"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358"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3179AD" w:rsidRPr="00A51948" w:rsidRDefault="003179AD" w:rsidP="003179AD">
            <w:pPr>
              <w:spacing w:after="0" w:line="240" w:lineRule="auto"/>
              <w:rPr>
                <w:rFonts w:ascii="Calibri" w:eastAsia="Times New Roman" w:hAnsi="Calibri" w:cs="Times New Roman"/>
                <w:color w:val="000000"/>
              </w:rPr>
            </w:pPr>
            <w:r w:rsidRPr="00A51948">
              <w:rPr>
                <w:rFonts w:ascii="Calibri" w:eastAsia="Times New Roman" w:hAnsi="Calibri" w:cs="Times New Roman"/>
                <w:color w:val="000000"/>
              </w:rPr>
              <w:t> </w:t>
            </w:r>
          </w:p>
        </w:tc>
      </w:tr>
      <w:tr w:rsidR="003179AD" w:rsidRPr="00A51948" w:rsidTr="003179AD">
        <w:trPr>
          <w:trHeight w:val="375"/>
          <w:jc w:val="center"/>
        </w:trPr>
        <w:tc>
          <w:tcPr>
            <w:tcW w:w="108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179AD" w:rsidRPr="00A51948" w:rsidRDefault="003179AD" w:rsidP="003179AD">
            <w:pPr>
              <w:spacing w:after="0" w:line="240" w:lineRule="auto"/>
              <w:jc w:val="center"/>
              <w:rPr>
                <w:rFonts w:ascii="Calibri" w:eastAsia="Times New Roman" w:hAnsi="Calibri" w:cs="Times New Roman"/>
                <w:b/>
                <w:bCs/>
                <w:color w:val="000000"/>
              </w:rPr>
            </w:pPr>
            <w:r w:rsidRPr="00A51948">
              <w:rPr>
                <w:rFonts w:ascii="Calibri" w:eastAsia="Times New Roman" w:hAnsi="Calibri" w:cs="Times New Roman"/>
                <w:b/>
                <w:bCs/>
                <w:color w:val="000000"/>
              </w:rPr>
              <w:t>ADDITIONAL COMMENTS</w:t>
            </w:r>
          </w:p>
        </w:tc>
      </w:tr>
      <w:tr w:rsidR="003179AD" w:rsidRPr="00A51948" w:rsidTr="003179AD">
        <w:trPr>
          <w:trHeight w:val="3815"/>
          <w:jc w:val="center"/>
        </w:trPr>
        <w:tc>
          <w:tcPr>
            <w:tcW w:w="1089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3179AD" w:rsidRPr="00A51948" w:rsidRDefault="003179AD" w:rsidP="003179AD">
            <w:pPr>
              <w:spacing w:after="0" w:line="240" w:lineRule="auto"/>
              <w:jc w:val="center"/>
              <w:rPr>
                <w:rFonts w:ascii="Calibri" w:eastAsia="Times New Roman" w:hAnsi="Calibri" w:cs="Times New Roman"/>
                <w:b/>
                <w:bCs/>
                <w:color w:val="000000"/>
              </w:rPr>
            </w:pPr>
          </w:p>
        </w:tc>
      </w:tr>
    </w:tbl>
    <w:p w:rsidR="00A51948" w:rsidRPr="00A51948" w:rsidRDefault="00A51948">
      <w:pPr>
        <w:rPr>
          <w:b/>
          <w:sz w:val="32"/>
          <w:szCs w:val="32"/>
        </w:rPr>
      </w:pPr>
    </w:p>
    <w:sectPr w:rsidR="00A51948" w:rsidRPr="00A519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5D4" w:rsidRDefault="00A915D4" w:rsidP="003179AD">
      <w:pPr>
        <w:spacing w:after="0" w:line="240" w:lineRule="auto"/>
      </w:pPr>
      <w:r>
        <w:separator/>
      </w:r>
    </w:p>
  </w:endnote>
  <w:endnote w:type="continuationSeparator" w:id="0">
    <w:p w:rsidR="00A915D4" w:rsidRDefault="00A915D4" w:rsidP="0031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5D4" w:rsidRDefault="00A915D4" w:rsidP="003179AD">
      <w:pPr>
        <w:spacing w:after="0" w:line="240" w:lineRule="auto"/>
      </w:pPr>
      <w:r>
        <w:separator/>
      </w:r>
    </w:p>
  </w:footnote>
  <w:footnote w:type="continuationSeparator" w:id="0">
    <w:p w:rsidR="00A915D4" w:rsidRDefault="00A915D4" w:rsidP="003179AD">
      <w:pPr>
        <w:spacing w:after="0" w:line="240" w:lineRule="auto"/>
      </w:pPr>
      <w:r>
        <w:continuationSeparator/>
      </w:r>
    </w:p>
  </w:footnote>
  <w:footnote w:id="1">
    <w:p w:rsidR="00777983" w:rsidRDefault="00777983">
      <w:pPr>
        <w:pStyle w:val="FootnoteText"/>
      </w:pPr>
      <w:r>
        <w:rPr>
          <w:rStyle w:val="FootnoteReference"/>
        </w:rPr>
        <w:footnoteRef/>
      </w:r>
      <w:r>
        <w:t xml:space="preserve"> Adapted from Tool 2 of the Rapid Assessment for Markets (RAM) Guidelines published by IFRC/ICRC,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438347"/>
      <w:docPartObj>
        <w:docPartGallery w:val="Page Numbers (Top of Page)"/>
        <w:docPartUnique/>
      </w:docPartObj>
    </w:sdtPr>
    <w:sdtEndPr>
      <w:rPr>
        <w:noProof/>
      </w:rPr>
    </w:sdtEndPr>
    <w:sdtContent>
      <w:p w:rsidR="003179AD" w:rsidRDefault="003179AD">
        <w:pPr>
          <w:pStyle w:val="Header"/>
          <w:jc w:val="right"/>
        </w:pPr>
        <w:r>
          <w:fldChar w:fldCharType="begin"/>
        </w:r>
        <w:r>
          <w:instrText xml:space="preserve"> PAGE   \* MERGEFORMAT </w:instrText>
        </w:r>
        <w:r>
          <w:fldChar w:fldCharType="separate"/>
        </w:r>
        <w:r w:rsidR="00FA6845">
          <w:rPr>
            <w:noProof/>
          </w:rPr>
          <w:t>5</w:t>
        </w:r>
        <w:r>
          <w:rPr>
            <w:noProof/>
          </w:rPr>
          <w:fldChar w:fldCharType="end"/>
        </w:r>
      </w:p>
    </w:sdtContent>
  </w:sdt>
  <w:p w:rsidR="003179AD" w:rsidRDefault="00317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48"/>
    <w:rsid w:val="00190BBD"/>
    <w:rsid w:val="002E1208"/>
    <w:rsid w:val="003179AD"/>
    <w:rsid w:val="0042153D"/>
    <w:rsid w:val="00723784"/>
    <w:rsid w:val="00777983"/>
    <w:rsid w:val="00A51948"/>
    <w:rsid w:val="00A915D4"/>
    <w:rsid w:val="00B752C7"/>
    <w:rsid w:val="00C67E47"/>
    <w:rsid w:val="00CF3D52"/>
    <w:rsid w:val="00F25BC8"/>
    <w:rsid w:val="00F56128"/>
    <w:rsid w:val="00FA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0D621-DC9E-4770-8E9E-682F38FC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AD"/>
  </w:style>
  <w:style w:type="paragraph" w:styleId="Footer">
    <w:name w:val="footer"/>
    <w:basedOn w:val="Normal"/>
    <w:link w:val="FooterChar"/>
    <w:uiPriority w:val="99"/>
    <w:unhideWhenUsed/>
    <w:rsid w:val="0031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AD"/>
  </w:style>
  <w:style w:type="paragraph" w:styleId="FootnoteText">
    <w:name w:val="footnote text"/>
    <w:basedOn w:val="Normal"/>
    <w:link w:val="FootnoteTextChar"/>
    <w:uiPriority w:val="99"/>
    <w:semiHidden/>
    <w:unhideWhenUsed/>
    <w:rsid w:val="007779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983"/>
    <w:rPr>
      <w:sz w:val="20"/>
      <w:szCs w:val="20"/>
    </w:rPr>
  </w:style>
  <w:style w:type="character" w:styleId="FootnoteReference">
    <w:name w:val="footnote reference"/>
    <w:basedOn w:val="DefaultParagraphFont"/>
    <w:uiPriority w:val="99"/>
    <w:semiHidden/>
    <w:unhideWhenUsed/>
    <w:rsid w:val="00777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43970">
      <w:bodyDiv w:val="1"/>
      <w:marLeft w:val="0"/>
      <w:marRight w:val="0"/>
      <w:marTop w:val="0"/>
      <w:marBottom w:val="0"/>
      <w:divBdr>
        <w:top w:val="none" w:sz="0" w:space="0" w:color="auto"/>
        <w:left w:val="none" w:sz="0" w:space="0" w:color="auto"/>
        <w:bottom w:val="none" w:sz="0" w:space="0" w:color="auto"/>
        <w:right w:val="none" w:sz="0" w:space="0" w:color="auto"/>
      </w:divBdr>
    </w:div>
    <w:div w:id="6537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7C7D-56FC-42D8-BB3F-1665DB6D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Sloane</dc:creator>
  <cp:keywords/>
  <dc:description/>
  <cp:lastModifiedBy>Emily Sloane</cp:lastModifiedBy>
  <cp:revision>6</cp:revision>
  <dcterms:created xsi:type="dcterms:W3CDTF">2015-11-22T17:59:00Z</dcterms:created>
  <dcterms:modified xsi:type="dcterms:W3CDTF">2015-12-21T15:12:00Z</dcterms:modified>
</cp:coreProperties>
</file>